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46" w:rsidRDefault="00E37446" w:rsidP="00E37446">
      <w:pPr>
        <w:pStyle w:val="ConsPlusTitle"/>
        <w:jc w:val="center"/>
        <w:outlineLvl w:val="0"/>
      </w:pPr>
      <w:bookmarkStart w:id="0" w:name="_GoBack"/>
      <w:r>
        <w:t>ГУБЕРНАТОР СМОЛЕНСКОЙ ОБЛАСТИ</w:t>
      </w:r>
    </w:p>
    <w:p w:rsidR="00E37446" w:rsidRDefault="00E37446" w:rsidP="00E37446">
      <w:pPr>
        <w:pStyle w:val="ConsPlusTitle"/>
        <w:jc w:val="center"/>
      </w:pPr>
    </w:p>
    <w:p w:rsidR="00E37446" w:rsidRDefault="00E37446" w:rsidP="00E37446">
      <w:pPr>
        <w:pStyle w:val="ConsPlusTitle"/>
        <w:jc w:val="center"/>
      </w:pPr>
      <w:r>
        <w:t>УКАЗ</w:t>
      </w:r>
    </w:p>
    <w:p w:rsidR="00E37446" w:rsidRDefault="00E37446" w:rsidP="00E37446">
      <w:pPr>
        <w:pStyle w:val="ConsPlusTitle"/>
        <w:jc w:val="center"/>
      </w:pPr>
      <w:r>
        <w:t>от 10 апреля 2018 г. N 22</w:t>
      </w:r>
    </w:p>
    <w:p w:rsidR="00E37446" w:rsidRDefault="00E37446" w:rsidP="00E37446">
      <w:pPr>
        <w:pStyle w:val="ConsPlusTitle"/>
        <w:jc w:val="center"/>
      </w:pPr>
    </w:p>
    <w:p w:rsidR="00E37446" w:rsidRDefault="00E37446" w:rsidP="00E37446">
      <w:pPr>
        <w:pStyle w:val="ConsPlusTitle"/>
        <w:jc w:val="center"/>
      </w:pPr>
      <w:r>
        <w:t>О СОЗДАНИИ КОМИССИИ ПО РАССМОТРЕНИЮ ВОПРОСОВ О НЕВОЗМОЖНОСТИ</w:t>
      </w:r>
    </w:p>
    <w:p w:rsidR="00E37446" w:rsidRDefault="00E37446" w:rsidP="00E37446">
      <w:pPr>
        <w:pStyle w:val="ConsPlusTitle"/>
        <w:jc w:val="center"/>
      </w:pPr>
      <w:r>
        <w:t>ПРЕДСТАВЛЕНИЯ ИЛИ НЕПРЕДСТАВЛЕНИИ ПО ОБЪЕКТИВНЫМ ПРИЧИНАМ</w:t>
      </w:r>
    </w:p>
    <w:p w:rsidR="00E37446" w:rsidRDefault="00E37446" w:rsidP="00E37446">
      <w:pPr>
        <w:pStyle w:val="ConsPlusTitle"/>
        <w:jc w:val="center"/>
      </w:pPr>
      <w:r>
        <w:t>ЛИЦОМ, ЗАМЕЩАЮЩИМ МУНИЦИПАЛЬНУЮ ДОЛЖНОСТЬ, ДОЛЖНОСТЬ ГЛАВЫ</w:t>
      </w:r>
    </w:p>
    <w:p w:rsidR="00E37446" w:rsidRDefault="00E37446" w:rsidP="00E37446">
      <w:pPr>
        <w:pStyle w:val="ConsPlusTitle"/>
        <w:jc w:val="center"/>
      </w:pPr>
      <w:r>
        <w:t>АДМИНИСТРАЦИИ МУНИЦИПАЛЬНОГО ОБРАЗОВАНИЯ ПО КОНТРАКТУ,</w:t>
      </w:r>
    </w:p>
    <w:p w:rsidR="00E37446" w:rsidRDefault="00E37446" w:rsidP="00E37446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E37446" w:rsidRDefault="00E37446" w:rsidP="00E37446">
      <w:pPr>
        <w:pStyle w:val="ConsPlusTitle"/>
        <w:jc w:val="center"/>
      </w:pPr>
      <w:r>
        <w:t>ИМУЩЕСТВЕННОГО ХАРАКТЕРА СВОИХ СУПРУГИ (СУПРУГА)</w:t>
      </w:r>
    </w:p>
    <w:p w:rsidR="00E37446" w:rsidRDefault="00E37446" w:rsidP="00E37446">
      <w:pPr>
        <w:pStyle w:val="ConsPlusTitle"/>
        <w:jc w:val="center"/>
      </w:pPr>
      <w:r>
        <w:t>И НЕСОВЕРШЕННОЛЕТНИХ ДЕТЕЙ</w:t>
      </w:r>
    </w:p>
    <w:bookmarkEnd w:id="0"/>
    <w:p w:rsidR="00E37446" w:rsidRDefault="00E37446" w:rsidP="00E37446">
      <w:pPr>
        <w:pStyle w:val="ConsPlusNormal"/>
        <w:jc w:val="both"/>
      </w:pPr>
    </w:p>
    <w:p w:rsidR="00E37446" w:rsidRDefault="00E37446" w:rsidP="00E37446">
      <w:pPr>
        <w:pStyle w:val="ConsPlusNormal"/>
        <w:ind w:firstLine="540"/>
        <w:jc w:val="both"/>
      </w:pPr>
      <w:r>
        <w:t xml:space="preserve">В соответствии с </w:t>
      </w:r>
      <w:hyperlink r:id="rId6" w:tooltip="Закон Смоленской области от 25.10.2017 N 106-з &quot;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" w:history="1">
        <w:r>
          <w:rPr>
            <w:color w:val="0000FF"/>
          </w:rPr>
          <w:t>частью 2 статьи 3</w:t>
        </w:r>
      </w:hyperlink>
      <w:r>
        <w:t xml:space="preserve"> областного закона "О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детей" постановляю: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1. Создать Комиссию по рассмотрению вопросов о невозможности представления или непредставлении по объективным причинам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ar33" w:tooltip="ПОЛОЖЕНИЕ" w:history="1">
        <w:r>
          <w:rPr>
            <w:color w:val="0000FF"/>
          </w:rPr>
          <w:t>Положение</w:t>
        </w:r>
      </w:hyperlink>
      <w:r>
        <w:t xml:space="preserve"> о Комиссии по рассмотрению вопросов о невозможности представления или непредставлении по объективным причинам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 N 1.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ar93" w:tooltip="СОСТАВ" w:history="1">
        <w:r>
          <w:rPr>
            <w:color w:val="0000FF"/>
          </w:rPr>
          <w:t>состав</w:t>
        </w:r>
      </w:hyperlink>
      <w:r>
        <w:t xml:space="preserve"> Комиссии по рассмотрению вопросов о невозможности представления или непредставлении по объективным причинам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 N 2.</w:t>
      </w:r>
    </w:p>
    <w:p w:rsidR="00E37446" w:rsidRDefault="00E37446" w:rsidP="00E37446">
      <w:pPr>
        <w:pStyle w:val="ConsPlusNormal"/>
        <w:jc w:val="both"/>
      </w:pPr>
    </w:p>
    <w:p w:rsidR="00E37446" w:rsidRDefault="00E37446" w:rsidP="00E37446">
      <w:pPr>
        <w:pStyle w:val="ConsPlusNormal"/>
        <w:jc w:val="right"/>
      </w:pPr>
      <w:r>
        <w:t>И.о. Губернатора</w:t>
      </w:r>
    </w:p>
    <w:p w:rsidR="00E37446" w:rsidRDefault="00E37446" w:rsidP="00E37446">
      <w:pPr>
        <w:pStyle w:val="ConsPlusNormal"/>
        <w:jc w:val="right"/>
      </w:pPr>
      <w:r>
        <w:t>Смоленской области</w:t>
      </w:r>
    </w:p>
    <w:p w:rsidR="00E37446" w:rsidRDefault="00E37446" w:rsidP="00E37446">
      <w:pPr>
        <w:pStyle w:val="ConsPlusNormal"/>
        <w:jc w:val="right"/>
      </w:pPr>
      <w:r>
        <w:t>В.Н.АНОХИН</w:t>
      </w:r>
    </w:p>
    <w:p w:rsidR="00E37446" w:rsidRDefault="00E37446" w:rsidP="00E37446">
      <w:pPr>
        <w:pStyle w:val="ConsPlusNormal"/>
        <w:jc w:val="both"/>
      </w:pPr>
    </w:p>
    <w:p w:rsidR="00E37446" w:rsidRDefault="00E37446" w:rsidP="00E37446">
      <w:pPr>
        <w:pStyle w:val="ConsPlusNormal"/>
        <w:jc w:val="both"/>
      </w:pPr>
    </w:p>
    <w:p w:rsidR="00E37446" w:rsidRDefault="00E37446" w:rsidP="00E37446">
      <w:pPr>
        <w:pStyle w:val="ConsPlusNormal"/>
        <w:jc w:val="both"/>
      </w:pPr>
    </w:p>
    <w:p w:rsidR="00E37446" w:rsidRDefault="00E37446" w:rsidP="00E37446">
      <w:pPr>
        <w:pStyle w:val="ConsPlusNormal"/>
        <w:jc w:val="both"/>
      </w:pPr>
    </w:p>
    <w:p w:rsidR="00E37446" w:rsidRDefault="00E37446" w:rsidP="00E37446">
      <w:pPr>
        <w:pStyle w:val="ConsPlusNormal"/>
        <w:jc w:val="both"/>
      </w:pPr>
    </w:p>
    <w:p w:rsidR="00E37446" w:rsidRDefault="00E37446" w:rsidP="00E37446">
      <w:pPr>
        <w:pStyle w:val="ConsPlusNormal"/>
        <w:jc w:val="right"/>
        <w:outlineLvl w:val="0"/>
      </w:pPr>
      <w:r>
        <w:t>Приложение N 1</w:t>
      </w:r>
    </w:p>
    <w:p w:rsidR="00E37446" w:rsidRDefault="00E37446" w:rsidP="00E37446">
      <w:pPr>
        <w:pStyle w:val="ConsPlusNormal"/>
        <w:jc w:val="right"/>
      </w:pPr>
      <w:r>
        <w:t>к указу</w:t>
      </w:r>
    </w:p>
    <w:p w:rsidR="00E37446" w:rsidRDefault="00E37446" w:rsidP="00E37446">
      <w:pPr>
        <w:pStyle w:val="ConsPlusNormal"/>
        <w:jc w:val="right"/>
      </w:pPr>
      <w:r>
        <w:t>Губернатора</w:t>
      </w:r>
    </w:p>
    <w:p w:rsidR="00E37446" w:rsidRDefault="00E37446" w:rsidP="00E37446">
      <w:pPr>
        <w:pStyle w:val="ConsPlusNormal"/>
        <w:jc w:val="right"/>
      </w:pPr>
      <w:r>
        <w:t>Смоленской области</w:t>
      </w:r>
    </w:p>
    <w:p w:rsidR="00E37446" w:rsidRDefault="00E37446" w:rsidP="00E37446">
      <w:pPr>
        <w:pStyle w:val="ConsPlusNormal"/>
        <w:jc w:val="right"/>
      </w:pPr>
      <w:r>
        <w:t>от 10.04.2018 N 22</w:t>
      </w:r>
    </w:p>
    <w:p w:rsidR="00E37446" w:rsidRDefault="00E37446" w:rsidP="00E37446">
      <w:pPr>
        <w:pStyle w:val="ConsPlusNormal"/>
        <w:jc w:val="both"/>
      </w:pPr>
    </w:p>
    <w:p w:rsidR="00E37446" w:rsidRDefault="00E37446" w:rsidP="00E37446">
      <w:pPr>
        <w:pStyle w:val="ConsPlusTitle"/>
        <w:jc w:val="center"/>
      </w:pPr>
      <w:bookmarkStart w:id="1" w:name="Par33"/>
      <w:bookmarkEnd w:id="1"/>
      <w:r>
        <w:t>ПОЛОЖЕНИЕ</w:t>
      </w:r>
    </w:p>
    <w:p w:rsidR="00E37446" w:rsidRDefault="00E37446" w:rsidP="00E37446">
      <w:pPr>
        <w:pStyle w:val="ConsPlusTitle"/>
        <w:jc w:val="center"/>
      </w:pPr>
      <w:r>
        <w:t>О КОМИССИИ ПО РАССМОТРЕНИЮ ВОПРОСОВ О НЕВОЗМОЖНОСТИ</w:t>
      </w:r>
    </w:p>
    <w:p w:rsidR="00E37446" w:rsidRDefault="00E37446" w:rsidP="00E37446">
      <w:pPr>
        <w:pStyle w:val="ConsPlusTitle"/>
        <w:jc w:val="center"/>
      </w:pPr>
      <w:r>
        <w:t>ПРЕДСТАВЛЕНИЯ ИЛИ НЕПРЕДСТАВЛЕНИИ ПО ОБЪЕКТИВНЫМ ПРИЧИНАМ</w:t>
      </w:r>
    </w:p>
    <w:p w:rsidR="00E37446" w:rsidRDefault="00E37446" w:rsidP="00E37446">
      <w:pPr>
        <w:pStyle w:val="ConsPlusTitle"/>
        <w:jc w:val="center"/>
      </w:pPr>
      <w:r>
        <w:t>ЛИЦОМ, ЗАМЕЩАЮЩИМ МУНИЦИПАЛЬНУЮ ДОЛЖНОСТЬ, ДОЛЖНОСТЬ ГЛАВЫ</w:t>
      </w:r>
    </w:p>
    <w:p w:rsidR="00E37446" w:rsidRDefault="00E37446" w:rsidP="00E37446">
      <w:pPr>
        <w:pStyle w:val="ConsPlusTitle"/>
        <w:jc w:val="center"/>
      </w:pPr>
      <w:r>
        <w:lastRenderedPageBreak/>
        <w:t>АДМИНИСТРАЦИИ МУНИЦИПАЛЬНОГО ОБРАЗОВАНИЯ ПО КОНТРАКТУ,</w:t>
      </w:r>
    </w:p>
    <w:p w:rsidR="00E37446" w:rsidRDefault="00E37446" w:rsidP="00E37446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E37446" w:rsidRDefault="00E37446" w:rsidP="00E37446">
      <w:pPr>
        <w:pStyle w:val="ConsPlusTitle"/>
        <w:jc w:val="center"/>
      </w:pPr>
      <w:r>
        <w:t>ИМУЩЕСТВЕННОГО ХАРАКТЕРА СВОИХ СУПРУГИ (СУПРУГА)</w:t>
      </w:r>
    </w:p>
    <w:p w:rsidR="00E37446" w:rsidRDefault="00E37446" w:rsidP="00E37446">
      <w:pPr>
        <w:pStyle w:val="ConsPlusTitle"/>
        <w:jc w:val="center"/>
      </w:pPr>
      <w:r>
        <w:t>И НЕСОВЕРШЕННОЛЕТНИХ ДЕТЕЙ</w:t>
      </w:r>
    </w:p>
    <w:p w:rsidR="00E37446" w:rsidRDefault="00E37446" w:rsidP="00E37446">
      <w:pPr>
        <w:pStyle w:val="ConsPlusNormal"/>
        <w:jc w:val="both"/>
      </w:pPr>
    </w:p>
    <w:p w:rsidR="00E37446" w:rsidRDefault="00E37446" w:rsidP="00E37446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рассмотрению вопросов о невозможности представления или непредставлении по объективным причинам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(далее - Комиссия).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 и иными областными правовыми актами, а также настоящим Положением.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3. Состав Комиссии утверждается Губернатором Смоленской области.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4. Комиссия формируется в составе председателя Комиссии, его заместителя, секретаря и иных членов Комиссии.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5. Передача полномочий члена Комиссии другому лицу не допускается.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6. Заседания Комиссии ведет председатель Комиссии или по его поручению заместитель председателя Комиссии. В случае отсутствия председателя Комиссии и его заместителя заседания проводит по поручению председателя Комиссии один из членов Комиссии.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9. Основанием для проведения заседания Комиссии является заявление лица, замещающего муниципальную должность, должность Главы администрации муниципального образования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Заявление подается на имя Губернатора Смоленской области, направляется в отдел по профилактике коррупционных правонарушений Аппарата Администрации Смоленской области (далее - отдел) с приложением документов, подтверждающих изложенные в заявлении обстоятельства.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10. Заявление подается в срок, установленный для представления сведений о доходах, расходах, об имуществе и обязательствах имущественного характера.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11. Поступившее в отдел заявление с приложенными к нему документами в течение 3 рабочих дней со дня поступления заявления представляется председателю Комиссии.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12. Председатель Комиссии при поступлении к нему заявления: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а) в течение 10 календарных дней изучает поступившее заявление и назначает дату заседания Комиссии;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б) организует ознакомление членов Комиссии с поступившей информацией.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lastRenderedPageBreak/>
        <w:t>13. Заседание Комиссии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14. Заседание Комиссии проводится в присутствии лица, представившего заявление, за исключением случая, указанного в пункте 15 настоящего Положения.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15. Заседание Комиссии может проводиться в отсутствие лица, представившего заявление, в случае если лицо, представившее заявление, не может присутствовать на заседании Комиссии по уважительным причинам (болезнь, отпуск, командировка). О невозможности присутствовать на заседании Комиссии лицо, представившее заявление, уведомляет любым способом секретаря Комиссии с последующим представлением подтверждающих документов.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Если Комиссия сочтет невозможным рассмотрение заявления без участия лица, представившего заявление, то по решению Комиссии дата заседания Комиссии может быть назначена на другой день.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16. На заседании Комиссии заслушиваются пояснения лица, замещающего муниципальную должность, должность Главы администрации муниципального образования по контракту, в отношении которого рассматривается вопрос о невозможности представления или непредставлении по объективным причинам указанным лицом сведений о доходах, расходах, об имуществе и обязательствах имущественного характера своих супруги (супруга) и несовершеннолетних детей, рассматриваются материалы по существу вынесенных на данное заседание вопросов, а также дополнительные материалы.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17.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18. По итогам рассмотрения заявления Комиссия принимает одно из следующих решений: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а) признать, что причина непредставления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б) признать, что причина непредставления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должность Главы администрации муниципального образования по контракту, принять меры по представлению указанных сведений;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в) признать, что причина непредставления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19.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20. Решение Комиссии оформляется протоколом, который подписывают председательствующий на заседании Комиссии и секретарь Комиссии.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Решения Комиссии носят рекомендательный характер.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21. В протоколе заседания Комиссии указываются: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должность Главы администрации муниципального образования по контракту, в отношении которого рассмотрен вопрос о невозможности представления или непредставлении по объективным причинам указанным лицом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в) содержание пояснений лица, замещающего муниципальную должность, должность Главы администрации муниципального образования по контракту, в отношении которого рассмотрен вопрос о невозможности представления или непредставлении по объективным причинам указанным лицом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г) фамилии, имена, отчества выступивших на заседании Комиссии лиц и краткое изложение их выступлений;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д) источник информации, содержащей основания для проведения заседания Комиссии, а также дата поступления информации;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е) другие сведения;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ж) результаты голосования;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з) решение Комиссии и обоснование его принятия.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22.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должность Главы администрации муниципального образования по контракту, в отношении которого рассмотрен вопрос о невозможности представления или непредставлении указанным лицом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23. Копии протокола заседания Комиссии направляются Губернатору Смоленской области, полностью или в виде выписок из него - лицу, замещающему муниципальную должность, должность Главы администрации муниципального образования по контракту, в отношении которого рассмотрен вопрос о невозможности представления или непредставлении указанным лицом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37446" w:rsidRDefault="00E37446" w:rsidP="00E37446">
      <w:pPr>
        <w:pStyle w:val="ConsPlusNormal"/>
        <w:spacing w:before="200"/>
        <w:ind w:firstLine="540"/>
        <w:jc w:val="both"/>
      </w:pPr>
      <w:r>
        <w:t>24.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E37446" w:rsidRDefault="00E37446" w:rsidP="00E37446">
      <w:pPr>
        <w:pStyle w:val="ConsPlusNormal"/>
        <w:jc w:val="both"/>
      </w:pPr>
    </w:p>
    <w:p w:rsidR="00E37446" w:rsidRDefault="00E37446" w:rsidP="00E37446">
      <w:pPr>
        <w:pStyle w:val="ConsPlusNormal"/>
        <w:jc w:val="both"/>
      </w:pPr>
    </w:p>
    <w:p w:rsidR="00E37446" w:rsidRDefault="00E37446" w:rsidP="00E37446">
      <w:pPr>
        <w:pStyle w:val="ConsPlusNormal"/>
        <w:jc w:val="both"/>
      </w:pPr>
    </w:p>
    <w:p w:rsidR="00E37446" w:rsidRDefault="00E37446" w:rsidP="00E37446">
      <w:pPr>
        <w:pStyle w:val="ConsPlusNormal"/>
        <w:jc w:val="both"/>
      </w:pPr>
    </w:p>
    <w:p w:rsidR="00E37446" w:rsidRDefault="00E37446" w:rsidP="00E37446">
      <w:pPr>
        <w:pStyle w:val="ConsPlusNormal"/>
        <w:jc w:val="both"/>
      </w:pPr>
    </w:p>
    <w:p w:rsidR="00E37446" w:rsidRDefault="00E37446" w:rsidP="00E37446">
      <w:pPr>
        <w:pStyle w:val="ConsPlusNormal"/>
        <w:jc w:val="right"/>
        <w:outlineLvl w:val="0"/>
      </w:pPr>
      <w:r>
        <w:t>Приложение N 2</w:t>
      </w:r>
    </w:p>
    <w:p w:rsidR="00E37446" w:rsidRDefault="00E37446" w:rsidP="00E37446">
      <w:pPr>
        <w:pStyle w:val="ConsPlusNormal"/>
        <w:jc w:val="right"/>
      </w:pPr>
      <w:r>
        <w:t>к указу</w:t>
      </w:r>
    </w:p>
    <w:p w:rsidR="00E37446" w:rsidRDefault="00E37446" w:rsidP="00E37446">
      <w:pPr>
        <w:pStyle w:val="ConsPlusNormal"/>
        <w:jc w:val="right"/>
      </w:pPr>
      <w:r>
        <w:t>Губернатора</w:t>
      </w:r>
    </w:p>
    <w:p w:rsidR="00E37446" w:rsidRDefault="00E37446" w:rsidP="00E37446">
      <w:pPr>
        <w:pStyle w:val="ConsPlusNormal"/>
        <w:jc w:val="right"/>
      </w:pPr>
      <w:r>
        <w:t>Смоленской области</w:t>
      </w:r>
    </w:p>
    <w:p w:rsidR="00E37446" w:rsidRDefault="00E37446" w:rsidP="00E37446">
      <w:pPr>
        <w:pStyle w:val="ConsPlusNormal"/>
        <w:jc w:val="right"/>
      </w:pPr>
      <w:r>
        <w:t>от 10.04.2018 N 22</w:t>
      </w:r>
    </w:p>
    <w:p w:rsidR="00E37446" w:rsidRDefault="00E37446" w:rsidP="00E37446">
      <w:pPr>
        <w:pStyle w:val="ConsPlusNormal"/>
        <w:jc w:val="both"/>
      </w:pPr>
    </w:p>
    <w:p w:rsidR="00E37446" w:rsidRDefault="00E37446" w:rsidP="00E37446">
      <w:pPr>
        <w:pStyle w:val="ConsPlusTitle"/>
        <w:jc w:val="center"/>
      </w:pPr>
      <w:bookmarkStart w:id="2" w:name="Par93"/>
      <w:bookmarkEnd w:id="2"/>
      <w:r>
        <w:t>СОСТАВ</w:t>
      </w:r>
    </w:p>
    <w:p w:rsidR="00E37446" w:rsidRDefault="00E37446" w:rsidP="00E37446">
      <w:pPr>
        <w:pStyle w:val="ConsPlusTitle"/>
        <w:jc w:val="center"/>
      </w:pPr>
      <w:r>
        <w:t>КОМИССИИ ПО РАССМОТРЕНИЮ ВОПРОСОВ О НЕВОЗМОЖНОСТИ</w:t>
      </w:r>
    </w:p>
    <w:p w:rsidR="00E37446" w:rsidRDefault="00E37446" w:rsidP="00E37446">
      <w:pPr>
        <w:pStyle w:val="ConsPlusTitle"/>
        <w:jc w:val="center"/>
      </w:pPr>
      <w:r>
        <w:t>ПРЕДСТАВЛЕНИЯ ИЛИ НЕПРЕДСТАВЛЕНИИ ПО ОБЪЕКТИВНЫМ ПРИЧИНАМ</w:t>
      </w:r>
    </w:p>
    <w:p w:rsidR="00E37446" w:rsidRDefault="00E37446" w:rsidP="00E37446">
      <w:pPr>
        <w:pStyle w:val="ConsPlusTitle"/>
        <w:jc w:val="center"/>
      </w:pPr>
      <w:r>
        <w:t>ЛИЦОМ, ЗАМЕЩАЮЩИМ МУНИЦИПАЛЬНУЮ ДОЛЖНОСТЬ, ДОЛЖНОСТЬ ГЛАВЫ</w:t>
      </w:r>
    </w:p>
    <w:p w:rsidR="00E37446" w:rsidRDefault="00E37446" w:rsidP="00E37446">
      <w:pPr>
        <w:pStyle w:val="ConsPlusTitle"/>
        <w:jc w:val="center"/>
      </w:pPr>
      <w:r>
        <w:t>АДМИНИСТРАЦИИ МУНИЦИПАЛЬНОГО ОБРАЗОВАНИЯ ПО КОНТРАКТУ,</w:t>
      </w:r>
    </w:p>
    <w:p w:rsidR="00E37446" w:rsidRDefault="00E37446" w:rsidP="00E37446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E37446" w:rsidRDefault="00E37446" w:rsidP="00E37446">
      <w:pPr>
        <w:pStyle w:val="ConsPlusTitle"/>
        <w:jc w:val="center"/>
      </w:pPr>
      <w:r>
        <w:t>ИМУЩЕСТВЕННОГО ХАРАКТЕРА СВОИХ СУПРУГИ (СУПРУГА)</w:t>
      </w:r>
    </w:p>
    <w:p w:rsidR="00E37446" w:rsidRDefault="00E37446" w:rsidP="00E37446">
      <w:pPr>
        <w:pStyle w:val="ConsPlusTitle"/>
        <w:jc w:val="center"/>
      </w:pPr>
      <w:r>
        <w:t>И НЕСОВЕРШЕННОЛЕТНИХ ДЕТЕЙ</w:t>
      </w:r>
    </w:p>
    <w:p w:rsidR="00E37446" w:rsidRDefault="00E37446" w:rsidP="00E3744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E37446" w:rsidTr="00E04B3D">
        <w:tc>
          <w:tcPr>
            <w:tcW w:w="3118" w:type="dxa"/>
          </w:tcPr>
          <w:p w:rsidR="00E37446" w:rsidRDefault="00E37446" w:rsidP="00E04B3D">
            <w:pPr>
              <w:pStyle w:val="ConsPlusNormal"/>
              <w:jc w:val="both"/>
            </w:pPr>
            <w:proofErr w:type="spellStart"/>
            <w:r>
              <w:t>Кожурина</w:t>
            </w:r>
            <w:proofErr w:type="spellEnd"/>
          </w:p>
          <w:p w:rsidR="00E37446" w:rsidRDefault="00E37446" w:rsidP="00E04B3D">
            <w:pPr>
              <w:pStyle w:val="ConsPlusNormal"/>
              <w:jc w:val="both"/>
            </w:pPr>
            <w:r>
              <w:t>Анна Александровна</w:t>
            </w:r>
          </w:p>
        </w:tc>
        <w:tc>
          <w:tcPr>
            <w:tcW w:w="340" w:type="dxa"/>
          </w:tcPr>
          <w:p w:rsidR="00E37446" w:rsidRDefault="00E37446" w:rsidP="00E04B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E37446" w:rsidRDefault="00E37446" w:rsidP="00E04B3D">
            <w:pPr>
              <w:pStyle w:val="ConsPlusNormal"/>
              <w:jc w:val="both"/>
            </w:pPr>
            <w:r>
              <w:t>заместитель Губернатора Смоленской области - руководитель Аппарата Администрации Смоленской области, председатель Комиссии</w:t>
            </w:r>
          </w:p>
        </w:tc>
      </w:tr>
      <w:tr w:rsidR="00E37446" w:rsidTr="00E04B3D">
        <w:tc>
          <w:tcPr>
            <w:tcW w:w="3118" w:type="dxa"/>
          </w:tcPr>
          <w:p w:rsidR="00E37446" w:rsidRDefault="00E37446" w:rsidP="00E04B3D">
            <w:pPr>
              <w:pStyle w:val="ConsPlusNormal"/>
              <w:jc w:val="both"/>
            </w:pPr>
            <w:r>
              <w:t>Никонов</w:t>
            </w:r>
          </w:p>
          <w:p w:rsidR="00E37446" w:rsidRDefault="00E37446" w:rsidP="00E04B3D">
            <w:pPr>
              <w:pStyle w:val="ConsPlusNormal"/>
              <w:jc w:val="both"/>
            </w:pPr>
            <w:r>
              <w:t>Константин Владимирович</w:t>
            </w:r>
          </w:p>
        </w:tc>
        <w:tc>
          <w:tcPr>
            <w:tcW w:w="340" w:type="dxa"/>
          </w:tcPr>
          <w:p w:rsidR="00E37446" w:rsidRDefault="00E37446" w:rsidP="00E04B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E37446" w:rsidRDefault="00E37446" w:rsidP="00E04B3D">
            <w:pPr>
              <w:pStyle w:val="ConsPlusNormal"/>
              <w:jc w:val="both"/>
            </w:pPr>
            <w:r>
              <w:t>заместитель Губернатора Смоленской области, заместитель председателя Комиссии</w:t>
            </w:r>
          </w:p>
        </w:tc>
      </w:tr>
      <w:tr w:rsidR="00E37446" w:rsidTr="00E04B3D">
        <w:tc>
          <w:tcPr>
            <w:tcW w:w="3118" w:type="dxa"/>
          </w:tcPr>
          <w:p w:rsidR="00E37446" w:rsidRDefault="00E37446" w:rsidP="00E04B3D">
            <w:pPr>
              <w:pStyle w:val="ConsPlusNormal"/>
              <w:jc w:val="both"/>
            </w:pPr>
            <w:r>
              <w:t>Жезлов</w:t>
            </w:r>
          </w:p>
          <w:p w:rsidR="00E37446" w:rsidRDefault="00E37446" w:rsidP="00E04B3D">
            <w:pPr>
              <w:pStyle w:val="ConsPlusNormal"/>
              <w:jc w:val="both"/>
            </w:pPr>
            <w:r>
              <w:t>Денис Юрьевич</w:t>
            </w:r>
          </w:p>
        </w:tc>
        <w:tc>
          <w:tcPr>
            <w:tcW w:w="340" w:type="dxa"/>
          </w:tcPr>
          <w:p w:rsidR="00E37446" w:rsidRDefault="00E37446" w:rsidP="00E04B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E37446" w:rsidRDefault="00E37446" w:rsidP="00E04B3D">
            <w:pPr>
              <w:pStyle w:val="ConsPlusNormal"/>
              <w:jc w:val="both"/>
            </w:pPr>
            <w:r>
              <w:t>начальник отдела по профилактике коррупционных правонарушений Аппарата Администрации Смоленской области, секретарь Комиссии</w:t>
            </w:r>
          </w:p>
        </w:tc>
      </w:tr>
      <w:tr w:rsidR="00E37446" w:rsidTr="00E04B3D">
        <w:tc>
          <w:tcPr>
            <w:tcW w:w="9071" w:type="dxa"/>
            <w:gridSpan w:val="3"/>
          </w:tcPr>
          <w:p w:rsidR="00E37446" w:rsidRDefault="00E37446" w:rsidP="00E04B3D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E37446" w:rsidTr="00E04B3D">
        <w:tc>
          <w:tcPr>
            <w:tcW w:w="3118" w:type="dxa"/>
          </w:tcPr>
          <w:p w:rsidR="00E37446" w:rsidRDefault="00E37446" w:rsidP="00E04B3D">
            <w:pPr>
              <w:pStyle w:val="ConsPlusNormal"/>
              <w:jc w:val="both"/>
            </w:pPr>
            <w:r>
              <w:t>Артеменков</w:t>
            </w:r>
          </w:p>
          <w:p w:rsidR="00E37446" w:rsidRDefault="00E37446" w:rsidP="00E04B3D">
            <w:pPr>
              <w:pStyle w:val="ConsPlusNormal"/>
              <w:jc w:val="both"/>
            </w:pPr>
            <w:r>
              <w:t>Михаил Николаевич</w:t>
            </w:r>
          </w:p>
        </w:tc>
        <w:tc>
          <w:tcPr>
            <w:tcW w:w="340" w:type="dxa"/>
          </w:tcPr>
          <w:p w:rsidR="00E37446" w:rsidRDefault="00E37446" w:rsidP="00E04B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E37446" w:rsidRDefault="00E37446" w:rsidP="00E04B3D">
            <w:pPr>
              <w:pStyle w:val="ConsPlusNormal"/>
              <w:jc w:val="both"/>
            </w:pPr>
            <w:r>
              <w:t>исполняющий обязанности ректора федерального государственного бюджетного образовательного учреждения высшего образования "Смоленский государственный университет" (по согласованию)</w:t>
            </w:r>
          </w:p>
        </w:tc>
      </w:tr>
      <w:tr w:rsidR="00E37446" w:rsidTr="00E04B3D">
        <w:tc>
          <w:tcPr>
            <w:tcW w:w="3118" w:type="dxa"/>
          </w:tcPr>
          <w:p w:rsidR="00E37446" w:rsidRDefault="00E37446" w:rsidP="00E04B3D">
            <w:pPr>
              <w:pStyle w:val="ConsPlusNormal"/>
              <w:jc w:val="both"/>
            </w:pPr>
            <w:r>
              <w:t>Мажар</w:t>
            </w:r>
          </w:p>
          <w:p w:rsidR="00E37446" w:rsidRDefault="00E37446" w:rsidP="00E04B3D">
            <w:pPr>
              <w:pStyle w:val="ConsPlusNormal"/>
              <w:jc w:val="both"/>
            </w:pPr>
            <w:r>
              <w:t>Николай Евгеньевич</w:t>
            </w:r>
          </w:p>
        </w:tc>
        <w:tc>
          <w:tcPr>
            <w:tcW w:w="340" w:type="dxa"/>
          </w:tcPr>
          <w:p w:rsidR="00E37446" w:rsidRDefault="00E37446" w:rsidP="00E04B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E37446" w:rsidRDefault="00E37446" w:rsidP="00E04B3D">
            <w:pPr>
              <w:pStyle w:val="ConsPlusNormal"/>
              <w:jc w:val="both"/>
            </w:pPr>
            <w:r>
              <w:t>председатель Общественной палаты Смоленской области (по согласованию)</w:t>
            </w:r>
          </w:p>
        </w:tc>
      </w:tr>
      <w:tr w:rsidR="00E37446" w:rsidTr="00E04B3D">
        <w:tc>
          <w:tcPr>
            <w:tcW w:w="3118" w:type="dxa"/>
          </w:tcPr>
          <w:p w:rsidR="00E37446" w:rsidRDefault="00E37446" w:rsidP="00E04B3D">
            <w:pPr>
              <w:pStyle w:val="ConsPlusNormal"/>
              <w:jc w:val="both"/>
            </w:pPr>
            <w:r>
              <w:t>Матвеева</w:t>
            </w:r>
          </w:p>
          <w:p w:rsidR="00E37446" w:rsidRDefault="00E37446" w:rsidP="00E04B3D">
            <w:pPr>
              <w:pStyle w:val="ConsPlusNormal"/>
              <w:jc w:val="both"/>
            </w:pPr>
            <w:r>
              <w:t>Елена Александровна</w:t>
            </w:r>
          </w:p>
        </w:tc>
        <w:tc>
          <w:tcPr>
            <w:tcW w:w="340" w:type="dxa"/>
          </w:tcPr>
          <w:p w:rsidR="00E37446" w:rsidRDefault="00E37446" w:rsidP="00E04B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E37446" w:rsidRDefault="00E37446" w:rsidP="00E04B3D">
            <w:pPr>
              <w:pStyle w:val="ConsPlusNormal"/>
              <w:jc w:val="both"/>
            </w:pPr>
            <w:r>
              <w:t>начальник управления юридической работы и регистра муниципальных нормативных правовых актов Департамента Смоленской области по внутренней политике</w:t>
            </w:r>
          </w:p>
        </w:tc>
      </w:tr>
      <w:tr w:rsidR="00E37446" w:rsidTr="00E04B3D">
        <w:tc>
          <w:tcPr>
            <w:tcW w:w="3118" w:type="dxa"/>
          </w:tcPr>
          <w:p w:rsidR="00E37446" w:rsidRDefault="00E37446" w:rsidP="00E04B3D">
            <w:pPr>
              <w:pStyle w:val="ConsPlusNormal"/>
              <w:jc w:val="both"/>
            </w:pPr>
            <w:proofErr w:type="spellStart"/>
            <w:r>
              <w:t>Смашнев</w:t>
            </w:r>
            <w:proofErr w:type="spellEnd"/>
          </w:p>
          <w:p w:rsidR="00E37446" w:rsidRDefault="00E37446" w:rsidP="00E04B3D">
            <w:pPr>
              <w:pStyle w:val="ConsPlusNormal"/>
              <w:jc w:val="both"/>
            </w:pPr>
            <w:r>
              <w:t>Руслан Владимирович</w:t>
            </w:r>
          </w:p>
        </w:tc>
        <w:tc>
          <w:tcPr>
            <w:tcW w:w="340" w:type="dxa"/>
          </w:tcPr>
          <w:p w:rsidR="00E37446" w:rsidRDefault="00E37446" w:rsidP="00E04B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E37446" w:rsidRDefault="00E37446" w:rsidP="00E04B3D">
            <w:pPr>
              <w:pStyle w:val="ConsPlusNormal"/>
              <w:jc w:val="both"/>
            </w:pPr>
            <w:r>
              <w:t>начальник Департамента Смоленской области по внутренней политике</w:t>
            </w:r>
          </w:p>
        </w:tc>
      </w:tr>
      <w:tr w:rsidR="00E37446" w:rsidTr="00E04B3D">
        <w:tc>
          <w:tcPr>
            <w:tcW w:w="3118" w:type="dxa"/>
          </w:tcPr>
          <w:p w:rsidR="00E37446" w:rsidRDefault="00E37446" w:rsidP="00E04B3D">
            <w:pPr>
              <w:pStyle w:val="ConsPlusNormal"/>
              <w:jc w:val="both"/>
            </w:pPr>
            <w:r>
              <w:t>Хорьков</w:t>
            </w:r>
          </w:p>
          <w:p w:rsidR="00E37446" w:rsidRDefault="00E37446" w:rsidP="00E04B3D">
            <w:pPr>
              <w:pStyle w:val="ConsPlusNormal"/>
              <w:jc w:val="both"/>
            </w:pPr>
            <w:r>
              <w:t>Александр Сергеевич</w:t>
            </w:r>
          </w:p>
        </w:tc>
        <w:tc>
          <w:tcPr>
            <w:tcW w:w="340" w:type="dxa"/>
          </w:tcPr>
          <w:p w:rsidR="00E37446" w:rsidRDefault="00E37446" w:rsidP="00E04B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E37446" w:rsidRDefault="00E37446" w:rsidP="00E04B3D">
            <w:pPr>
              <w:pStyle w:val="ConsPlusNormal"/>
              <w:jc w:val="both"/>
            </w:pPr>
            <w:r>
              <w:t>заместитель начальника Правового департамента Смоленской области</w:t>
            </w:r>
          </w:p>
        </w:tc>
      </w:tr>
    </w:tbl>
    <w:p w:rsidR="00E37446" w:rsidRDefault="00E37446" w:rsidP="00E37446">
      <w:pPr>
        <w:pStyle w:val="ConsPlusNormal"/>
        <w:jc w:val="both"/>
      </w:pPr>
    </w:p>
    <w:p w:rsidR="00E37446" w:rsidRDefault="00E37446" w:rsidP="00E37446">
      <w:pPr>
        <w:pStyle w:val="ConsPlusNormal"/>
        <w:jc w:val="both"/>
      </w:pPr>
    </w:p>
    <w:p w:rsidR="00E37446" w:rsidRDefault="00E37446" w:rsidP="00E374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85E" w:rsidRDefault="00F3785E"/>
    <w:p w:rsidR="00F3785E" w:rsidRPr="00F3785E" w:rsidRDefault="00F3785E" w:rsidP="00F3785E"/>
    <w:p w:rsidR="00F3785E" w:rsidRPr="00F3785E" w:rsidRDefault="00F3785E" w:rsidP="00F3785E"/>
    <w:p w:rsidR="00F3785E" w:rsidRPr="00F3785E" w:rsidRDefault="00F3785E" w:rsidP="00F3785E"/>
    <w:p w:rsidR="00F3785E" w:rsidRPr="00F3785E" w:rsidRDefault="00F3785E" w:rsidP="00F3785E"/>
    <w:p w:rsidR="00F3785E" w:rsidRPr="00F3785E" w:rsidRDefault="00F3785E" w:rsidP="00F3785E"/>
    <w:p w:rsidR="00F3785E" w:rsidRDefault="00F3785E" w:rsidP="00F3785E"/>
    <w:sectPr w:rsidR="00F3785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785E">
      <w:pPr>
        <w:spacing w:after="0" w:line="240" w:lineRule="auto"/>
      </w:pPr>
      <w:r>
        <w:separator/>
      </w:r>
    </w:p>
  </w:endnote>
  <w:endnote w:type="continuationSeparator" w:id="0">
    <w:p w:rsidR="00000000" w:rsidRDefault="00F3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E8" w:rsidRDefault="00F378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B0AE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AE8" w:rsidRDefault="00F3785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AE8" w:rsidRDefault="00F3785E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AE8" w:rsidRDefault="00F3785E">
          <w:pPr>
            <w:pStyle w:val="ConsPlusNormal"/>
            <w:jc w:val="right"/>
          </w:pPr>
        </w:p>
      </w:tc>
    </w:tr>
  </w:tbl>
  <w:p w:rsidR="00EB0AE8" w:rsidRDefault="00F378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785E">
      <w:pPr>
        <w:spacing w:after="0" w:line="240" w:lineRule="auto"/>
      </w:pPr>
      <w:r>
        <w:separator/>
      </w:r>
    </w:p>
  </w:footnote>
  <w:footnote w:type="continuationSeparator" w:id="0">
    <w:p w:rsidR="00000000" w:rsidRDefault="00F3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B0AE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AE8" w:rsidRDefault="00F3785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AE8" w:rsidRDefault="00F3785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AE8" w:rsidRDefault="00F3785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EB0AE8" w:rsidRDefault="00F378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B0AE8" w:rsidRDefault="0020428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6"/>
    <w:rsid w:val="0020428A"/>
    <w:rsid w:val="00E37446"/>
    <w:rsid w:val="00F3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8F49-1267-4156-9C39-5F6BACCE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4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374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20C17C1FEE50E43C3147E6D9E0619FE1C05B1C42AC906D30CA853C07F7BEFD9DCB60CA89A572756EAF60a9O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20C17C1FEE50E43C3159EBCF8C3C95E5C3021440F9CB3B34C0D06458AEEEBACCCD368CD3A8716B6CAF6393570C74682B881D4E7A1AE2C47B934Ea7OB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2019-02-27T08:31:00Z</dcterms:created>
  <dcterms:modified xsi:type="dcterms:W3CDTF">2019-02-27T08:31:00Z</dcterms:modified>
</cp:coreProperties>
</file>