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AA" w:rsidRDefault="002437CA" w:rsidP="006752AA">
      <w:pPr>
        <w:pStyle w:val="ConsPlusTitle"/>
        <w:jc w:val="center"/>
      </w:pPr>
      <w:r>
        <w:t xml:space="preserve">РОССИЙСКАЯ ФЕДЕРАЦИЯ </w:t>
      </w:r>
      <w:r w:rsidR="006752AA">
        <w:t>СМОЛЕНСКАЯ ОБЛАСТЬ</w:t>
      </w:r>
    </w:p>
    <w:p w:rsidR="006752AA" w:rsidRDefault="006752AA" w:rsidP="006752AA">
      <w:pPr>
        <w:pStyle w:val="ConsPlusTitle"/>
        <w:jc w:val="center"/>
      </w:pPr>
    </w:p>
    <w:p w:rsidR="006752AA" w:rsidRDefault="006752AA" w:rsidP="006752AA">
      <w:pPr>
        <w:pStyle w:val="ConsPlusTitle"/>
        <w:jc w:val="center"/>
      </w:pPr>
      <w:r>
        <w:t>ОБЛАСТНОЙ ЗАКОН</w:t>
      </w:r>
    </w:p>
    <w:p w:rsidR="006752AA" w:rsidRDefault="006752AA" w:rsidP="006752AA">
      <w:pPr>
        <w:pStyle w:val="ConsPlusTitle"/>
        <w:jc w:val="center"/>
      </w:pPr>
    </w:p>
    <w:p w:rsidR="006752AA" w:rsidRDefault="006752AA" w:rsidP="006752AA">
      <w:pPr>
        <w:pStyle w:val="ConsPlusTitle"/>
        <w:jc w:val="center"/>
      </w:pPr>
      <w:r>
        <w:t>О ПРЕДСТАВЛЕНИИ В СМОЛЕНСКОЙ ОБЛАСТИ ГРАЖДАНАМИ,</w:t>
      </w:r>
    </w:p>
    <w:p w:rsidR="006752AA" w:rsidRDefault="006752AA" w:rsidP="006752AA">
      <w:pPr>
        <w:pStyle w:val="ConsPlusTitle"/>
        <w:jc w:val="center"/>
      </w:pPr>
      <w:r>
        <w:t>ПРЕТЕНДУЮЩИМИ НА ЗАМЕЩЕНИЕ МУНИЦИПАЛЬНОЙ ДОЛЖНОСТИ,</w:t>
      </w:r>
    </w:p>
    <w:p w:rsidR="006752AA" w:rsidRDefault="006752AA" w:rsidP="006752AA">
      <w:pPr>
        <w:pStyle w:val="ConsPlusTitle"/>
        <w:jc w:val="center"/>
      </w:pPr>
      <w:r>
        <w:t>ДОЛЖНОСТИ ГЛАВЫ АДМИНИСТРАЦИИ МУНИЦИПАЛЬНОГО ОБРАЗОВАНИЯ</w:t>
      </w:r>
    </w:p>
    <w:p w:rsidR="006752AA" w:rsidRDefault="006752AA" w:rsidP="006752AA">
      <w:pPr>
        <w:pStyle w:val="ConsPlusTitle"/>
        <w:jc w:val="center"/>
      </w:pPr>
      <w:r>
        <w:t>ПО КОНТРАКТУ, И ЛИЦАМИ, ЗАМЕЩАЮЩИМИ МУНИЦИПАЛЬНЫЕ ДОЛЖНОСТИ,</w:t>
      </w:r>
    </w:p>
    <w:p w:rsidR="006752AA" w:rsidRDefault="006752AA" w:rsidP="006752AA">
      <w:pPr>
        <w:pStyle w:val="ConsPlusTitle"/>
        <w:jc w:val="center"/>
      </w:pPr>
      <w:r>
        <w:t>ДОЛЖНОСТИ ГЛАВ АДМИНИСТРАЦИЙ МУНИЦИПАЛЬНЫХ ОБРАЗОВАНИЙ</w:t>
      </w:r>
    </w:p>
    <w:p w:rsidR="006752AA" w:rsidRDefault="006752AA" w:rsidP="006752AA">
      <w:pPr>
        <w:pStyle w:val="ConsPlusTitle"/>
        <w:jc w:val="center"/>
      </w:pPr>
      <w:r>
        <w:t>ПО КОНТРАКТУ, СВЕДЕНИЙ О СВОИХ ДОХОДАХ, РАСХОДАХ,</w:t>
      </w:r>
    </w:p>
    <w:p w:rsidR="006752AA" w:rsidRDefault="006752AA" w:rsidP="006752AA">
      <w:pPr>
        <w:pStyle w:val="ConsPlusTitle"/>
        <w:jc w:val="center"/>
      </w:pPr>
      <w:r>
        <w:t>ОБ ИМУЩЕСТВЕ И ОБЯЗАТЕЛЬСТВАХ ИМУЩЕСТВЕННОГО ХАРАКТЕРА,</w:t>
      </w:r>
    </w:p>
    <w:p w:rsidR="006752AA" w:rsidRDefault="006752AA" w:rsidP="006752AA">
      <w:pPr>
        <w:pStyle w:val="ConsPlusTitle"/>
        <w:jc w:val="center"/>
      </w:pPr>
      <w:r>
        <w:t>А ТАКЖЕ СВЕДЕНИЙ О ДОХОДАХ, РАСХОДАХ, ОБ ИМУЩЕСТВЕ</w:t>
      </w:r>
    </w:p>
    <w:p w:rsidR="006752AA" w:rsidRDefault="006752AA" w:rsidP="006752AA">
      <w:pPr>
        <w:pStyle w:val="ConsPlusTitle"/>
        <w:jc w:val="center"/>
      </w:pPr>
      <w:r>
        <w:t>И ОБЯЗАТЕЛЬ</w:t>
      </w:r>
      <w:bookmarkStart w:id="0" w:name="_GoBack"/>
      <w:bookmarkEnd w:id="0"/>
      <w:r>
        <w:t>СТВАХ ИМУЩЕСТВЕННОГО ХАРАКТЕРА СВОИХ СУПРУГ</w:t>
      </w:r>
    </w:p>
    <w:p w:rsidR="006752AA" w:rsidRDefault="006752AA" w:rsidP="006752AA">
      <w:pPr>
        <w:pStyle w:val="ConsPlusTitle"/>
        <w:jc w:val="center"/>
      </w:pPr>
      <w:r>
        <w:t>(СУПРУГОВ) И НЕСОВЕРШЕННОЛЕТНИХ ДЕТЕЙ</w:t>
      </w:r>
    </w:p>
    <w:p w:rsidR="006752AA" w:rsidRDefault="006752AA" w:rsidP="006752AA">
      <w:pPr>
        <w:pStyle w:val="ConsPlusNormal"/>
        <w:jc w:val="both"/>
      </w:pPr>
    </w:p>
    <w:p w:rsidR="006752AA" w:rsidRDefault="006752AA" w:rsidP="006752AA">
      <w:pPr>
        <w:pStyle w:val="ConsPlusNormal"/>
        <w:jc w:val="right"/>
      </w:pPr>
      <w:r>
        <w:t>Принят Смоленской областной Думой</w:t>
      </w:r>
    </w:p>
    <w:p w:rsidR="006752AA" w:rsidRDefault="006752AA" w:rsidP="006752AA">
      <w:pPr>
        <w:pStyle w:val="ConsPlusNormal"/>
        <w:jc w:val="right"/>
      </w:pPr>
      <w:r>
        <w:t>25 октября 2017 года</w:t>
      </w:r>
    </w:p>
    <w:p w:rsidR="006752AA" w:rsidRDefault="006752AA" w:rsidP="006752A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752AA" w:rsidTr="00BF4A82">
        <w:trPr>
          <w:jc w:val="center"/>
        </w:trPr>
        <w:tc>
          <w:tcPr>
            <w:tcW w:w="10147" w:type="dxa"/>
            <w:tcBorders>
              <w:left w:val="single" w:sz="24" w:space="0" w:color="CED3F1"/>
              <w:right w:val="single" w:sz="24" w:space="0" w:color="F4F3F8"/>
            </w:tcBorders>
            <w:shd w:val="clear" w:color="auto" w:fill="F4F3F8"/>
          </w:tcPr>
          <w:p w:rsidR="006752AA" w:rsidRDefault="006752AA" w:rsidP="00BF4A82">
            <w:pPr>
              <w:pStyle w:val="ConsPlusNormal"/>
              <w:jc w:val="center"/>
              <w:rPr>
                <w:color w:val="392C69"/>
              </w:rPr>
            </w:pPr>
            <w:r>
              <w:rPr>
                <w:color w:val="392C69"/>
              </w:rPr>
              <w:t>Список изменяющих документов</w:t>
            </w:r>
          </w:p>
          <w:p w:rsidR="006752AA" w:rsidRDefault="006752AA" w:rsidP="00BF4A82">
            <w:pPr>
              <w:pStyle w:val="ConsPlusNormal"/>
              <w:jc w:val="center"/>
              <w:rPr>
                <w:color w:val="392C69"/>
              </w:rPr>
            </w:pPr>
            <w:r>
              <w:rPr>
                <w:color w:val="392C69"/>
              </w:rPr>
              <w:t>(в ред. законов Смоленской области</w:t>
            </w:r>
          </w:p>
          <w:p w:rsidR="006752AA" w:rsidRDefault="006752AA" w:rsidP="00BF4A82">
            <w:pPr>
              <w:pStyle w:val="ConsPlusNormal"/>
              <w:jc w:val="center"/>
              <w:rPr>
                <w:color w:val="392C69"/>
              </w:rPr>
            </w:pPr>
            <w:r>
              <w:rPr>
                <w:color w:val="392C69"/>
              </w:rPr>
              <w:t xml:space="preserve">от 26.04.2018 </w:t>
            </w:r>
            <w:hyperlink r:id="rId6" w:tooltip="Закон Смоленской области от 26.04.2018 N 46-з &quot;О внесении изменений в статьи 2 и 4 областного закона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 w:history="1">
              <w:r>
                <w:rPr>
                  <w:color w:val="0000FF"/>
                </w:rPr>
                <w:t>N 46-з</w:t>
              </w:r>
            </w:hyperlink>
            <w:r>
              <w:rPr>
                <w:color w:val="392C69"/>
              </w:rPr>
              <w:t xml:space="preserve">, от 20.12.2018 </w:t>
            </w:r>
            <w:hyperlink r:id="rId7" w:tooltip="Закон Смоленской области от 20.12.2018 N 139-з &quot;О внесении изменений в отдельные областные законы&quot; (принят Смоленской областной Думой 20.12.2018){КонсультантПлюс}" w:history="1">
              <w:r>
                <w:rPr>
                  <w:color w:val="0000FF"/>
                </w:rPr>
                <w:t>N 139-з</w:t>
              </w:r>
            </w:hyperlink>
            <w:r>
              <w:rPr>
                <w:color w:val="392C69"/>
              </w:rPr>
              <w:t>)</w:t>
            </w:r>
          </w:p>
        </w:tc>
      </w:tr>
    </w:tbl>
    <w:p w:rsidR="006752AA" w:rsidRDefault="006752AA" w:rsidP="006752AA">
      <w:pPr>
        <w:pStyle w:val="ConsPlusNormal"/>
        <w:jc w:val="both"/>
      </w:pPr>
    </w:p>
    <w:p w:rsidR="006752AA" w:rsidRDefault="006752AA" w:rsidP="006752AA">
      <w:pPr>
        <w:pStyle w:val="ConsPlusTitle"/>
        <w:ind w:firstLine="540"/>
        <w:jc w:val="both"/>
        <w:outlineLvl w:val="0"/>
      </w:pPr>
      <w:r>
        <w:t>Статья 1</w:t>
      </w:r>
    </w:p>
    <w:p w:rsidR="006752AA" w:rsidRDefault="006752AA" w:rsidP="006752AA">
      <w:pPr>
        <w:pStyle w:val="ConsPlusNormal"/>
        <w:jc w:val="both"/>
      </w:pPr>
    </w:p>
    <w:p w:rsidR="006752AA" w:rsidRDefault="006752AA" w:rsidP="006752AA">
      <w:pPr>
        <w:pStyle w:val="ConsPlusNormal"/>
        <w:ind w:firstLine="540"/>
        <w:jc w:val="both"/>
      </w:pPr>
      <w:r>
        <w:t>Настоящий областной закон (далее - настоящий закон) в соответствии с федеральным законодательством устанавливает в Смоленской области порядок представления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6752AA" w:rsidRDefault="006752AA" w:rsidP="006752AA">
      <w:pPr>
        <w:pStyle w:val="ConsPlusNormal"/>
        <w:jc w:val="both"/>
      </w:pPr>
    </w:p>
    <w:p w:rsidR="006752AA" w:rsidRDefault="006752AA" w:rsidP="006752AA">
      <w:pPr>
        <w:pStyle w:val="ConsPlusTitle"/>
        <w:ind w:firstLine="540"/>
        <w:jc w:val="both"/>
        <w:outlineLvl w:val="0"/>
      </w:pPr>
      <w:r>
        <w:t>Статья 2</w:t>
      </w:r>
    </w:p>
    <w:p w:rsidR="006752AA" w:rsidRDefault="006752AA" w:rsidP="006752AA">
      <w:pPr>
        <w:pStyle w:val="ConsPlusNormal"/>
        <w:jc w:val="both"/>
      </w:pPr>
    </w:p>
    <w:p w:rsidR="006752AA" w:rsidRDefault="006752AA" w:rsidP="006752AA">
      <w:pPr>
        <w:pStyle w:val="ConsPlusNormal"/>
        <w:ind w:firstLine="540"/>
        <w:jc w:val="both"/>
      </w:pPr>
      <w:r>
        <w:t>1. 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 указом Губернатора Смоленской области (далее - уполномоченное подразделение).</w:t>
      </w:r>
    </w:p>
    <w:p w:rsidR="006752AA" w:rsidRDefault="006752AA" w:rsidP="006752AA">
      <w:pPr>
        <w:pStyle w:val="ConsPlusNormal"/>
        <w:jc w:val="both"/>
      </w:pPr>
      <w:r>
        <w:t xml:space="preserve">(в ред. </w:t>
      </w:r>
      <w:hyperlink r:id="rId8" w:tooltip="Закон Смоленской области от 26.04.2018 N 46-з &quot;О внесении изменений в статьи 2 и 4 областного закона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 w:history="1">
        <w:r>
          <w:rPr>
            <w:color w:val="0000FF"/>
          </w:rPr>
          <w:t>закона</w:t>
        </w:r>
      </w:hyperlink>
      <w:r>
        <w:t xml:space="preserve"> Смоленской области от 26.04.2018 N 46-з)</w:t>
      </w:r>
    </w:p>
    <w:p w:rsidR="006752AA" w:rsidRDefault="006752AA" w:rsidP="006752AA">
      <w:pPr>
        <w:pStyle w:val="ConsPlusNormal"/>
        <w:spacing w:before="200"/>
        <w:ind w:firstLine="540"/>
        <w:jc w:val="both"/>
      </w:pPr>
      <w:bookmarkStart w:id="1" w:name="Par34"/>
      <w:bookmarkEnd w:id="1"/>
      <w:r>
        <w:t>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w:t>
      </w:r>
    </w:p>
    <w:p w:rsidR="006752AA" w:rsidRDefault="006752AA" w:rsidP="006752AA">
      <w:pPr>
        <w:pStyle w:val="ConsPlusNormal"/>
        <w:spacing w:before="200"/>
        <w:ind w:firstLine="540"/>
        <w:jc w:val="both"/>
      </w:pPr>
      <w:r>
        <w:t xml:space="preserve">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w:t>
      </w:r>
      <w:r>
        <w:lastRenderedPageBreak/>
        <w:t xml:space="preserve">контракту (на отчетную дату), по форме </w:t>
      </w:r>
      <w:hyperlink r:id="rId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w:t>
      </w:r>
    </w:p>
    <w:p w:rsidR="006752AA" w:rsidRDefault="006752AA" w:rsidP="006752AA">
      <w:pPr>
        <w:pStyle w:val="ConsPlusNormal"/>
        <w:spacing w:before="20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1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утвержденной Указом Президента Российской Федерации;</w:t>
      </w:r>
    </w:p>
    <w:p w:rsidR="006752AA" w:rsidRDefault="006752AA" w:rsidP="006752AA">
      <w:pPr>
        <w:pStyle w:val="ConsPlusNormal"/>
        <w:spacing w:before="200"/>
        <w:ind w:firstLine="540"/>
        <w:jc w:val="both"/>
      </w:pPr>
      <w:r>
        <w:t xml:space="preserve">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утвержденной Указом Президента Российской Федерации.</w:t>
      </w:r>
    </w:p>
    <w:p w:rsidR="006752AA" w:rsidRDefault="006752AA" w:rsidP="006752AA">
      <w:pPr>
        <w:pStyle w:val="ConsPlusNormal"/>
        <w:spacing w:before="200"/>
        <w:ind w:firstLine="540"/>
        <w:jc w:val="both"/>
      </w:pPr>
      <w:bookmarkStart w:id="2" w:name="Par38"/>
      <w:bookmarkEnd w:id="2"/>
      <w:r>
        <w:t>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за отчетным, представляет:</w:t>
      </w:r>
    </w:p>
    <w:p w:rsidR="006752AA" w:rsidRDefault="006752AA" w:rsidP="006752AA">
      <w:pPr>
        <w:pStyle w:val="ConsPlusNormal"/>
        <w:spacing w:before="200"/>
        <w:ind w:firstLine="540"/>
        <w:jc w:val="both"/>
      </w:pPr>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1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утвержденной Указом Президента Российской Федерации;</w:t>
      </w:r>
    </w:p>
    <w:p w:rsidR="006752AA" w:rsidRDefault="006752AA" w:rsidP="006752AA">
      <w:pPr>
        <w:pStyle w:val="ConsPlusNormal"/>
        <w:spacing w:before="20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1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утвержденной Указом Президента Российской Федерации;</w:t>
      </w:r>
    </w:p>
    <w:p w:rsidR="006752AA" w:rsidRDefault="006752AA" w:rsidP="006752AA">
      <w:pPr>
        <w:pStyle w:val="ConsPlusNormal"/>
        <w:spacing w:before="200"/>
        <w:ind w:firstLine="540"/>
        <w:jc w:val="both"/>
      </w:pPr>
      <w:r>
        <w:t xml:space="preserve">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утвержденной Указом Президента Российской Федерации.</w:t>
      </w:r>
    </w:p>
    <w:p w:rsidR="006752AA" w:rsidRDefault="006752AA" w:rsidP="006752AA">
      <w:pPr>
        <w:pStyle w:val="ConsPlusNormal"/>
        <w:spacing w:before="200"/>
        <w:ind w:firstLine="540"/>
        <w:jc w:val="both"/>
      </w:pPr>
      <w:r>
        <w:t>4.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752AA" w:rsidRDefault="006752AA" w:rsidP="006752AA">
      <w:pPr>
        <w:pStyle w:val="ConsPlusNormal"/>
        <w:jc w:val="both"/>
      </w:pPr>
      <w:r>
        <w:t xml:space="preserve">(часть 4 введена </w:t>
      </w:r>
      <w:hyperlink r:id="rId15" w:tooltip="Закон Смоленской области от 20.12.2018 N 139-з &quot;О внесении изменений в отдельные областные законы&quot; (принят Смоленской областной Думой 20.12.2018){КонсультантПлюс}" w:history="1">
        <w:r>
          <w:rPr>
            <w:color w:val="0000FF"/>
          </w:rPr>
          <w:t>законом</w:t>
        </w:r>
      </w:hyperlink>
      <w:r>
        <w:t xml:space="preserve"> Смоленской области от 20.12.2018 N 139-з)</w:t>
      </w:r>
    </w:p>
    <w:p w:rsidR="006752AA" w:rsidRDefault="006752AA" w:rsidP="006752AA">
      <w:pPr>
        <w:pStyle w:val="ConsPlusNormal"/>
        <w:jc w:val="both"/>
      </w:pPr>
    </w:p>
    <w:p w:rsidR="006752AA" w:rsidRDefault="006752AA" w:rsidP="006752AA">
      <w:pPr>
        <w:pStyle w:val="ConsPlusTitle"/>
        <w:ind w:firstLine="540"/>
        <w:jc w:val="both"/>
        <w:outlineLvl w:val="0"/>
      </w:pPr>
      <w:r>
        <w:t>Статья 3</w:t>
      </w:r>
    </w:p>
    <w:p w:rsidR="006752AA" w:rsidRDefault="006752AA" w:rsidP="006752AA">
      <w:pPr>
        <w:pStyle w:val="ConsPlusNormal"/>
        <w:jc w:val="both"/>
      </w:pPr>
    </w:p>
    <w:p w:rsidR="006752AA" w:rsidRDefault="006752AA" w:rsidP="006752AA">
      <w:pPr>
        <w:pStyle w:val="ConsPlusNormal"/>
        <w:ind w:firstLine="540"/>
        <w:jc w:val="both"/>
      </w:pPr>
      <w:r>
        <w:t xml:space="preserve">1. В случае если гражданин, претендующий на замещение муниципальной должности, 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1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w:t>
      </w:r>
      <w:hyperlink w:anchor="Par34" w:tooltip="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 w:history="1">
        <w:r>
          <w:rPr>
            <w:color w:val="0000FF"/>
          </w:rPr>
          <w:t>частью 2 статьи 2</w:t>
        </w:r>
      </w:hyperlink>
      <w:r>
        <w:t xml:space="preserve"> настоящего закона. Лица, замещающие муниципальные должности,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w:t>
      </w:r>
      <w:hyperlink w:anchor="Par38" w:tooltip="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за отчетным, представляет:" w:history="1">
        <w:r>
          <w:rPr>
            <w:color w:val="0000FF"/>
          </w:rPr>
          <w:t>части 3 статьи 2</w:t>
        </w:r>
      </w:hyperlink>
      <w:r>
        <w:t xml:space="preserve"> настоящего закона.</w:t>
      </w:r>
    </w:p>
    <w:p w:rsidR="006752AA" w:rsidRDefault="006752AA" w:rsidP="006752AA">
      <w:pPr>
        <w:pStyle w:val="ConsPlusNormal"/>
        <w:spacing w:before="200"/>
        <w:ind w:firstLine="540"/>
        <w:jc w:val="both"/>
      </w:pPr>
      <w: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6752AA" w:rsidRDefault="006752AA" w:rsidP="006752AA">
      <w:pPr>
        <w:pStyle w:val="ConsPlusNormal"/>
        <w:jc w:val="both"/>
      </w:pPr>
    </w:p>
    <w:p w:rsidR="006752AA" w:rsidRDefault="006752AA" w:rsidP="006752AA">
      <w:pPr>
        <w:pStyle w:val="ConsPlusTitle"/>
        <w:ind w:firstLine="540"/>
        <w:jc w:val="both"/>
        <w:outlineLvl w:val="0"/>
      </w:pPr>
      <w:r>
        <w:t>Статья 4</w:t>
      </w:r>
    </w:p>
    <w:p w:rsidR="006752AA" w:rsidRDefault="006752AA" w:rsidP="006752AA">
      <w:pPr>
        <w:pStyle w:val="ConsPlusNormal"/>
        <w:jc w:val="both"/>
      </w:pPr>
    </w:p>
    <w:p w:rsidR="006752AA" w:rsidRDefault="006752AA" w:rsidP="006752AA">
      <w:pPr>
        <w:pStyle w:val="ConsPlusNormal"/>
        <w:ind w:firstLine="540"/>
        <w:jc w:val="both"/>
      </w:pPr>
      <w:r>
        <w:t>1. 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w:t>
      </w:r>
    </w:p>
    <w:p w:rsidR="006752AA" w:rsidRDefault="006752AA" w:rsidP="006752AA">
      <w:pPr>
        <w:pStyle w:val="ConsPlusNormal"/>
        <w:spacing w:before="200"/>
        <w:ind w:firstLine="540"/>
        <w:jc w:val="both"/>
      </w:pPr>
      <w:r>
        <w:t>1.1. Копии справок, представленных в соответствии с настоящим законом лицами, замещающими муниципальные должности,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 расходах, об имуществе и обязательствах имущественного характера, после чего уничтожаются. Анализ указанных сведений осуществляется с учетом требований федерального законодательства.</w:t>
      </w:r>
    </w:p>
    <w:p w:rsidR="006752AA" w:rsidRDefault="006752AA" w:rsidP="006752AA">
      <w:pPr>
        <w:pStyle w:val="ConsPlusNormal"/>
        <w:jc w:val="both"/>
      </w:pPr>
      <w:r>
        <w:t xml:space="preserve">(часть 1.1 введена </w:t>
      </w:r>
      <w:hyperlink r:id="rId17" w:tooltip="Закон Смоленской области от 26.04.2018 N 46-з &quot;О внесении изменений в статьи 2 и 4 областного закона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 w:history="1">
        <w:r>
          <w:rPr>
            <w:color w:val="0000FF"/>
          </w:rPr>
          <w:t>законом</w:t>
        </w:r>
      </w:hyperlink>
      <w:r>
        <w:t xml:space="preserve"> Смоленской области от 26.04.2018 N 46-з)</w:t>
      </w:r>
    </w:p>
    <w:p w:rsidR="006752AA" w:rsidRDefault="006752AA" w:rsidP="006752AA">
      <w:pPr>
        <w:pStyle w:val="ConsPlusNormal"/>
        <w:spacing w:before="200"/>
        <w:ind w:firstLine="540"/>
        <w:jc w:val="both"/>
      </w:pPr>
      <w:r>
        <w:t>2. В случае если гражданин, претендовавший на замещение муниципальной должности, должности Главы Администрации муниципального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6752AA" w:rsidRDefault="006752AA" w:rsidP="006752AA">
      <w:pPr>
        <w:pStyle w:val="ConsPlusNormal"/>
        <w:spacing w:before="200"/>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
    <w:p w:rsidR="006752AA" w:rsidRDefault="006752AA" w:rsidP="006752AA">
      <w:pPr>
        <w:pStyle w:val="ConsPlusNormal"/>
        <w:jc w:val="both"/>
      </w:pPr>
    </w:p>
    <w:p w:rsidR="006752AA" w:rsidRDefault="006752AA" w:rsidP="006752AA">
      <w:pPr>
        <w:pStyle w:val="ConsPlusTitle"/>
        <w:ind w:firstLine="540"/>
        <w:jc w:val="both"/>
        <w:outlineLvl w:val="0"/>
      </w:pPr>
      <w:r>
        <w:t>Статья 5</w:t>
      </w:r>
    </w:p>
    <w:p w:rsidR="006752AA" w:rsidRDefault="006752AA" w:rsidP="006752AA">
      <w:pPr>
        <w:pStyle w:val="ConsPlusNormal"/>
        <w:jc w:val="both"/>
      </w:pPr>
    </w:p>
    <w:p w:rsidR="006752AA" w:rsidRDefault="006752AA" w:rsidP="006752AA">
      <w:pPr>
        <w:pStyle w:val="ConsPlusNormal"/>
        <w:ind w:firstLine="540"/>
        <w:jc w:val="both"/>
      </w:pPr>
      <w:r>
        <w:t>1. Настоящий закон вступает в силу через десять дней после дня его официального опубликования.</w:t>
      </w:r>
    </w:p>
    <w:p w:rsidR="006752AA" w:rsidRDefault="006752AA" w:rsidP="006752AA">
      <w:pPr>
        <w:pStyle w:val="ConsPlusNormal"/>
        <w:spacing w:before="20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18" w:tooltip="Федеральный закон от 12.06.2002 N 67-ФЗ (ред. от 27.12.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52AA" w:rsidRDefault="006752AA" w:rsidP="006752AA">
      <w:pPr>
        <w:pStyle w:val="ConsPlusNormal"/>
        <w:jc w:val="both"/>
      </w:pPr>
    </w:p>
    <w:p w:rsidR="006752AA" w:rsidRDefault="006752AA" w:rsidP="006752AA">
      <w:pPr>
        <w:pStyle w:val="ConsPlusNormal"/>
        <w:jc w:val="right"/>
      </w:pPr>
      <w:r>
        <w:t>Губернатор</w:t>
      </w:r>
    </w:p>
    <w:p w:rsidR="006752AA" w:rsidRDefault="006752AA" w:rsidP="006752AA">
      <w:pPr>
        <w:pStyle w:val="ConsPlusNormal"/>
        <w:jc w:val="right"/>
      </w:pPr>
      <w:r>
        <w:t>Смоленской области</w:t>
      </w:r>
    </w:p>
    <w:p w:rsidR="006752AA" w:rsidRDefault="006752AA" w:rsidP="006752AA">
      <w:pPr>
        <w:pStyle w:val="ConsPlusNormal"/>
        <w:jc w:val="right"/>
      </w:pPr>
      <w:r>
        <w:t>А.В.ОСТРОВСКИЙ</w:t>
      </w:r>
    </w:p>
    <w:p w:rsidR="006752AA" w:rsidRDefault="006752AA" w:rsidP="006752AA">
      <w:pPr>
        <w:pStyle w:val="ConsPlusNormal"/>
      </w:pPr>
      <w:r>
        <w:t>25 октября 2017 года</w:t>
      </w:r>
    </w:p>
    <w:p w:rsidR="006752AA" w:rsidRDefault="006752AA" w:rsidP="006752AA">
      <w:pPr>
        <w:pStyle w:val="ConsPlusNormal"/>
        <w:spacing w:before="200"/>
      </w:pPr>
      <w:r>
        <w:t>N 106-з</w:t>
      </w:r>
    </w:p>
    <w:p w:rsidR="006752AA" w:rsidRDefault="006752AA" w:rsidP="006752AA">
      <w:pPr>
        <w:pStyle w:val="ConsPlusNormal"/>
        <w:jc w:val="both"/>
      </w:pPr>
    </w:p>
    <w:p w:rsidR="006752AA" w:rsidRDefault="006752AA" w:rsidP="006752AA">
      <w:pPr>
        <w:pStyle w:val="ConsPlusNormal"/>
        <w:jc w:val="both"/>
      </w:pPr>
    </w:p>
    <w:p w:rsidR="006752AA" w:rsidRDefault="006752AA" w:rsidP="006752AA">
      <w:pPr>
        <w:pStyle w:val="ConsPlusNormal"/>
        <w:pBdr>
          <w:top w:val="single" w:sz="6" w:space="0" w:color="auto"/>
        </w:pBdr>
        <w:spacing w:before="100" w:after="100"/>
        <w:jc w:val="both"/>
        <w:rPr>
          <w:sz w:val="2"/>
          <w:szCs w:val="2"/>
        </w:rPr>
      </w:pPr>
    </w:p>
    <w:p w:rsidR="00057830" w:rsidRDefault="00057830"/>
    <w:sectPr w:rsidR="00057830">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2C03">
      <w:pPr>
        <w:spacing w:after="0" w:line="240" w:lineRule="auto"/>
      </w:pPr>
      <w:r>
        <w:separator/>
      </w:r>
    </w:p>
  </w:endnote>
  <w:endnote w:type="continuationSeparator" w:id="0">
    <w:p w:rsidR="00000000" w:rsidRDefault="00EC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F7" w:rsidRDefault="00EC2C0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F10F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jc w:val="right"/>
          </w:pPr>
        </w:p>
      </w:tc>
    </w:tr>
  </w:tbl>
  <w:p w:rsidR="00BF10F7" w:rsidRDefault="00EC2C0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2C03">
      <w:pPr>
        <w:spacing w:after="0" w:line="240" w:lineRule="auto"/>
      </w:pPr>
      <w:r>
        <w:separator/>
      </w:r>
    </w:p>
  </w:footnote>
  <w:footnote w:type="continuationSeparator" w:id="0">
    <w:p w:rsidR="00000000" w:rsidRDefault="00EC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F10F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F10F7" w:rsidRDefault="00EC2C03">
          <w:pPr>
            <w:pStyle w:val="ConsPlusNormal"/>
            <w:jc w:val="right"/>
            <w:rPr>
              <w:sz w:val="16"/>
              <w:szCs w:val="16"/>
            </w:rPr>
          </w:pPr>
        </w:p>
      </w:tc>
    </w:tr>
  </w:tbl>
  <w:p w:rsidR="00BF10F7" w:rsidRDefault="00EC2C03">
    <w:pPr>
      <w:pStyle w:val="ConsPlusNormal"/>
      <w:pBdr>
        <w:bottom w:val="single" w:sz="12" w:space="0" w:color="auto"/>
      </w:pBdr>
      <w:jc w:val="center"/>
      <w:rPr>
        <w:sz w:val="2"/>
        <w:szCs w:val="2"/>
      </w:rPr>
    </w:pPr>
  </w:p>
  <w:p w:rsidR="00BF10F7" w:rsidRDefault="000578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AA"/>
    <w:rsid w:val="00057830"/>
    <w:rsid w:val="002437CA"/>
    <w:rsid w:val="006752AA"/>
    <w:rsid w:val="00EC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7EA24-5FC4-4857-A124-3E5740FF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2A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752A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D52E14D3691964010E323321414F310ECE91885008C34BD021882A5EE2F5C7E7FBA618293722C5ACA7A97E91826C23E760AF57C44CB57BEFBDC15P7I" TargetMode="External"/><Relationship Id="rId13" Type="http://schemas.openxmlformats.org/officeDocument/2006/relationships/hyperlink" Target="consultantplus://offline/ref=5D3D52E14D3691964010FD2E247849F914E0BE1D8E038366E55D43DFF2E7250B3930E323C69E73285FC12ECFA6197A846E6508F27C46C9481BP5I" TargetMode="External"/><Relationship Id="rId18" Type="http://schemas.openxmlformats.org/officeDocument/2006/relationships/hyperlink" Target="consultantplus://offline/ref=5D3D52E14D3691964010FD2E247849F915E6B31D89008366E55D43DFF2E7250B2B30BB2FC49B6D2C58D4789EE314P5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D3D52E14D3691964010E323321414F310ECE9188D078A37BB0D4588ADB7235E7970E57685DA7E2D5ACA7A9FE34723D72F2E05F2675AC94BA2F9DD5F15P3I" TargetMode="External"/><Relationship Id="rId12" Type="http://schemas.openxmlformats.org/officeDocument/2006/relationships/hyperlink" Target="consultantplus://offline/ref=5D3D52E14D3691964010FD2E247849F914E0BE1D8E038366E55D43DFF2E7250B3930E323C69E73285FC12ECFA6197A846E6508F27C46C9481BP5I" TargetMode="External"/><Relationship Id="rId17" Type="http://schemas.openxmlformats.org/officeDocument/2006/relationships/hyperlink" Target="consultantplus://offline/ref=5D3D52E14D3691964010E323321414F310ECE91885008C34BD021882A5EE2F5C7E7FBA618293722C5ACA7B9EE91826C23E760AF57C44CB57BEFBDC15P7I" TargetMode="External"/><Relationship Id="rId2" Type="http://schemas.openxmlformats.org/officeDocument/2006/relationships/settings" Target="settings.xml"/><Relationship Id="rId16" Type="http://schemas.openxmlformats.org/officeDocument/2006/relationships/hyperlink" Target="consultantplus://offline/ref=5D3D52E14D3691964010FD2E247849F914E0BE1D8E038366E55D43DFF2E7250B3930E323C69E73285FC12ECFA6197A846E6508F27C46C9481BP5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5D3D52E14D3691964010E323321414F310ECE91885008C34BD021882A5EE2F5C7E7FBA618293722C5ACA7A96E91826C23E760AF57C44CB57BEFBDC15P7I" TargetMode="External"/><Relationship Id="rId11" Type="http://schemas.openxmlformats.org/officeDocument/2006/relationships/hyperlink" Target="consultantplus://offline/ref=5D3D52E14D3691964010FD2E247849F914E0BE1D8E038366E55D43DFF2E7250B3930E323C69E73285FC12ECFA6197A846E6508F27C46C9481BP5I" TargetMode="External"/><Relationship Id="rId5" Type="http://schemas.openxmlformats.org/officeDocument/2006/relationships/endnotes" Target="endnotes.xml"/><Relationship Id="rId15" Type="http://schemas.openxmlformats.org/officeDocument/2006/relationships/hyperlink" Target="consultantplus://offline/ref=5D3D52E14D3691964010E323321414F310ECE9188D078A37BB0D4588ADB7235E7970E57685DA7E2D5ACA7A9FE34723D72F2E05F2675AC94BA2F9DD5F15P3I" TargetMode="External"/><Relationship Id="rId10" Type="http://schemas.openxmlformats.org/officeDocument/2006/relationships/hyperlink" Target="consultantplus://offline/ref=5D3D52E14D3691964010FD2E247849F914E0BE1D8E038366E55D43DFF2E7250B3930E323C69E73285FC12ECFA6197A846E6508F27C46C9481BP5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D3D52E14D3691964010FD2E247849F914E0BE1D8E038366E55D43DFF2E7250B3930E323C69E73285FC12ECFA6197A846E6508F27C46C9481BP5I" TargetMode="External"/><Relationship Id="rId14" Type="http://schemas.openxmlformats.org/officeDocument/2006/relationships/hyperlink" Target="consultantplus://offline/ref=5D3D52E14D3691964010FD2E247849F914E0BE1D8E038366E55D43DFF2E7250B3930E323C69E73285FC12ECFA6197A846E6508F27C46C9481BP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2019-02-27T07:11:00Z</dcterms:created>
  <dcterms:modified xsi:type="dcterms:W3CDTF">2019-02-27T07:11:00Z</dcterms:modified>
</cp:coreProperties>
</file>